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3E6264C8" w:rsidR="00242D74" w:rsidRPr="006425AB" w:rsidRDefault="00816EBD"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1 Corinthians 8 – Handling Differences Of Opinions With Grace</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1CADEC5E" w14:textId="77777777" w:rsidR="00816EBD" w:rsidRPr="006425AB" w:rsidRDefault="00816EBD" w:rsidP="00816EBD">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As</w:t>
      </w:r>
      <w:r>
        <w:rPr>
          <w:rFonts w:asciiTheme="minorHAnsi" w:hAnsiTheme="minorHAnsi" w:cstheme="minorHAnsi"/>
          <w:b/>
          <w:bCs/>
          <w:sz w:val="22"/>
          <w:szCs w:val="22"/>
          <w14:ligatures w14:val="none"/>
        </w:rPr>
        <w:t xml:space="preserve"> we begin</w:t>
      </w:r>
      <w:r w:rsidRPr="006425AB">
        <w:rPr>
          <w:rFonts w:asciiTheme="minorHAnsi" w:hAnsiTheme="minorHAnsi" w:cstheme="minorHAnsi"/>
          <w:b/>
          <w:bCs/>
          <w:sz w:val="22"/>
          <w:szCs w:val="22"/>
          <w14:ligatures w14:val="none"/>
        </w:rPr>
        <w:t>:</w:t>
      </w:r>
    </w:p>
    <w:p w14:paraId="57EB79FF" w14:textId="77777777"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We have looked at this topic before when going through Romans but want to spend time on it again. It takes up two chapters of </w:t>
      </w:r>
      <w:r w:rsidRPr="00816EBD">
        <w:rPr>
          <w:rFonts w:asciiTheme="minorHAnsi" w:hAnsiTheme="minorHAnsi" w:cstheme="minorHAnsi"/>
          <w:b/>
          <w:bCs/>
          <w:sz w:val="22"/>
          <w:szCs w:val="22"/>
          <w14:ligatures w14:val="none"/>
        </w:rPr>
        <w:t>1 Corinthians</w:t>
      </w:r>
      <w:r>
        <w:rPr>
          <w:rFonts w:asciiTheme="minorHAnsi" w:hAnsiTheme="minorHAnsi" w:cstheme="minorHAnsi"/>
          <w:sz w:val="22"/>
          <w:szCs w:val="22"/>
          <w14:ligatures w14:val="none"/>
        </w:rPr>
        <w:t xml:space="preserve">. </w:t>
      </w:r>
    </w:p>
    <w:p w14:paraId="4A4037EA" w14:textId="7FB3FD61"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will discuss grace, freedom in Christ, and being a stumbling block to others.</w:t>
      </w:r>
    </w:p>
    <w:p w14:paraId="35E39BA7" w14:textId="77777777" w:rsidR="00816EBD" w:rsidRPr="00816EBD" w:rsidRDefault="00816EBD" w:rsidP="00816EBD">
      <w:pPr>
        <w:pStyle w:val="ListParagraph"/>
        <w:widowControl w:val="0"/>
        <w:spacing w:after="0"/>
        <w:ind w:left="360"/>
        <w:rPr>
          <w:rFonts w:asciiTheme="minorHAnsi" w:hAnsiTheme="minorHAnsi" w:cstheme="minorHAnsi"/>
          <w:b/>
          <w:bCs/>
          <w:sz w:val="22"/>
          <w:szCs w:val="22"/>
          <w14:ligatures w14:val="none"/>
        </w:rPr>
      </w:pPr>
    </w:p>
    <w:p w14:paraId="33604EF7" w14:textId="2D1F8172"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041B75">
        <w:rPr>
          <w:rFonts w:asciiTheme="minorHAnsi" w:hAnsiTheme="minorHAnsi" w:cstheme="minorHAnsi"/>
          <w:b/>
          <w:bCs/>
          <w:sz w:val="22"/>
          <w:szCs w:val="22"/>
          <w14:ligatures w14:val="none"/>
        </w:rPr>
        <w:t>Understanding the Text (vss. 1-</w:t>
      </w:r>
      <w:r w:rsidR="00816EBD">
        <w:rPr>
          <w:rFonts w:asciiTheme="minorHAnsi" w:hAnsiTheme="minorHAnsi" w:cstheme="minorHAnsi"/>
          <w:b/>
          <w:bCs/>
          <w:sz w:val="22"/>
          <w:szCs w:val="22"/>
          <w14:ligatures w14:val="none"/>
        </w:rPr>
        <w:t>3</w:t>
      </w:r>
      <w:r w:rsidR="00041B75">
        <w:rPr>
          <w:rFonts w:asciiTheme="minorHAnsi" w:hAnsiTheme="minorHAnsi" w:cstheme="minorHAnsi"/>
          <w:b/>
          <w:bCs/>
          <w:sz w:val="22"/>
          <w:szCs w:val="22"/>
          <w14:ligatures w14:val="none"/>
        </w:rPr>
        <w:t>)</w:t>
      </w:r>
      <w:r w:rsidR="0067398A" w:rsidRPr="006425AB">
        <w:rPr>
          <w:rFonts w:asciiTheme="minorHAnsi" w:hAnsiTheme="minorHAnsi" w:cstheme="minorHAnsi"/>
          <w:b/>
          <w:bCs/>
          <w:sz w:val="22"/>
          <w:szCs w:val="22"/>
          <w14:ligatures w14:val="none"/>
        </w:rPr>
        <w:t>:</w:t>
      </w:r>
    </w:p>
    <w:p w14:paraId="249F7010" w14:textId="3A8C656E" w:rsidR="00041B75"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issue in Corinth is not something we deal with today, per se. It revolved around meat offered to idols.</w:t>
      </w:r>
    </w:p>
    <w:p w14:paraId="482124F3" w14:textId="4A028BEE"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makes a summary statement in </w:t>
      </w:r>
      <w:r w:rsidRPr="00816EBD">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xml:space="preserve"> about meat offered to idols and mentions the word “knowledge.” What knowledge is he talking about? Is this applicable to us today?</w:t>
      </w:r>
    </w:p>
    <w:p w14:paraId="5E8FEDEE" w14:textId="6E165DB9"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At Corinth, people would eat meat at temples or in places associated with idols for both public and private gathering. Meat offered there as a sacrifice or purchased to eat may have come from a pagan temple and the worship service there.</w:t>
      </w:r>
    </w:p>
    <w:p w14:paraId="38479B4A" w14:textId="77777777"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816EBD">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xml:space="preserve"> Paul mentions that all possess knowledge. Me may mean that all believers in Corinth should know that there is only one true God and idols are nothing. </w:t>
      </w:r>
    </w:p>
    <w:p w14:paraId="56AD4950" w14:textId="3ACBD217"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But some were not there yet in their spiritual growth and could not do so though they knew there was only one true God.</w:t>
      </w:r>
    </w:p>
    <w:p w14:paraId="2E3CBC61" w14:textId="4F4748BB" w:rsidR="00041B75" w:rsidRPr="00816EBD" w:rsidRDefault="00816EBD"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One thing to note is that sometimes arrogance can happen when someone thinks they know so much that they abuse their freedom in Christ.</w:t>
      </w:r>
    </w:p>
    <w:p w14:paraId="20DE2CDF" w14:textId="626C95B6" w:rsidR="00816EBD" w:rsidRPr="00816EBD" w:rsidRDefault="00816EBD"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Point</w:t>
      </w:r>
      <w:r w:rsidRPr="00816EBD">
        <w:rPr>
          <w:rFonts w:asciiTheme="minorHAnsi" w:hAnsiTheme="minorHAnsi" w:cstheme="minorHAnsi"/>
          <w:b/>
          <w:bCs/>
          <w:sz w:val="22"/>
          <w:szCs w:val="22"/>
          <w14:ligatures w14:val="none"/>
        </w:rPr>
        <w:t>:</w:t>
      </w:r>
      <w:r>
        <w:rPr>
          <w:rFonts w:asciiTheme="minorHAnsi" w:hAnsiTheme="minorHAnsi" w:cstheme="minorHAnsi"/>
          <w:sz w:val="22"/>
          <w:szCs w:val="22"/>
          <w14:ligatures w14:val="none"/>
        </w:rPr>
        <w:t xml:space="preserve"> As we have noted before, we could say certain things are not wrong in and of themselves.</w:t>
      </w:r>
    </w:p>
    <w:p w14:paraId="0B1957BD" w14:textId="5AD39FD7" w:rsidR="00816EBD" w:rsidRPr="00816EBD" w:rsidRDefault="00816EBD"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Vs. 2 </w:t>
      </w:r>
      <w:r>
        <w:rPr>
          <w:rFonts w:asciiTheme="minorHAnsi" w:hAnsiTheme="minorHAnsi" w:cstheme="minorHAnsi"/>
          <w:sz w:val="22"/>
          <w:szCs w:val="22"/>
          <w14:ligatures w14:val="none"/>
        </w:rPr>
        <w:t>tells us that considering others is the overriding factor to having knowledge. The word “build” means to “promote spiritual growth, holiness, by either teaching or example.”</w:t>
      </w:r>
    </w:p>
    <w:p w14:paraId="5BDA1478" w14:textId="4C22A4B6" w:rsidR="00816EBD" w:rsidRPr="00816EBD" w:rsidRDefault="00816EBD"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need to remember our freedoms must not be used for selfish reasons.</w:t>
      </w:r>
    </w:p>
    <w:p w14:paraId="2412CAC3" w14:textId="687EE261" w:rsidR="00816EBD" w:rsidRPr="00816EBD" w:rsidRDefault="00816EBD"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“love” in </w:t>
      </w:r>
      <w:r w:rsidRPr="00816EBD">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xml:space="preserve"> is the word “agape.” This love looks to help others become what God wants them to be, expecting nothing in return.</w:t>
      </w:r>
    </w:p>
    <w:p w14:paraId="7FF697E1" w14:textId="4A3FD782"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sidRPr="00816EBD">
        <w:rPr>
          <w:rFonts w:asciiTheme="minorHAnsi" w:hAnsiTheme="minorHAnsi" w:cstheme="minorHAnsi"/>
          <w:b/>
          <w:bCs/>
          <w:sz w:val="22"/>
          <w:szCs w:val="22"/>
          <w14:ligatures w14:val="none"/>
        </w:rPr>
        <w:t>Vss. 2-3</w:t>
      </w:r>
      <w:r>
        <w:rPr>
          <w:rFonts w:asciiTheme="minorHAnsi" w:hAnsiTheme="minorHAnsi" w:cstheme="minorHAnsi"/>
          <w:sz w:val="22"/>
          <w:szCs w:val="22"/>
          <w14:ligatures w14:val="none"/>
        </w:rPr>
        <w:t xml:space="preserve"> reminds us that no one knows everything. If we know God, we will love others </w:t>
      </w:r>
      <w:r w:rsidRPr="00816EBD">
        <w:rPr>
          <w:rFonts w:asciiTheme="minorHAnsi" w:hAnsiTheme="minorHAnsi" w:cstheme="minorHAnsi"/>
          <w:b/>
          <w:bCs/>
          <w:sz w:val="22"/>
          <w:szCs w:val="22"/>
          <w14:ligatures w14:val="none"/>
        </w:rPr>
        <w:t>(1 Jn. 4)</w:t>
      </w:r>
      <w:r>
        <w:rPr>
          <w:rFonts w:asciiTheme="minorHAnsi" w:hAnsiTheme="minorHAnsi" w:cstheme="minorHAnsi"/>
          <w:sz w:val="22"/>
          <w:szCs w:val="22"/>
          <w14:ligatures w14:val="none"/>
        </w:rPr>
        <w:t>.</w:t>
      </w:r>
    </w:p>
    <w:p w14:paraId="2B84CE5E" w14:textId="77777777" w:rsidR="00041B75" w:rsidRPr="00041B75" w:rsidRDefault="00041B75" w:rsidP="00041B75">
      <w:pPr>
        <w:pStyle w:val="ListParagraph"/>
        <w:widowControl w:val="0"/>
        <w:spacing w:after="0"/>
        <w:ind w:left="360"/>
        <w:rPr>
          <w:rFonts w:asciiTheme="minorHAnsi" w:hAnsiTheme="minorHAnsi" w:cstheme="minorHAnsi"/>
          <w:b/>
          <w:bCs/>
          <w:sz w:val="22"/>
          <w:szCs w:val="22"/>
          <w14:ligatures w14:val="none"/>
        </w:rPr>
      </w:pPr>
    </w:p>
    <w:p w14:paraId="1366FAC9" w14:textId="6688D314" w:rsidR="00041B75" w:rsidRPr="006425AB" w:rsidRDefault="00041B75" w:rsidP="00041B75">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 xml:space="preserve">Understanding the Text (vss. </w:t>
      </w:r>
      <w:r w:rsidR="00816EBD">
        <w:rPr>
          <w:rFonts w:asciiTheme="minorHAnsi" w:hAnsiTheme="minorHAnsi" w:cstheme="minorHAnsi"/>
          <w:b/>
          <w:bCs/>
          <w:sz w:val="22"/>
          <w:szCs w:val="22"/>
          <w14:ligatures w14:val="none"/>
        </w:rPr>
        <w:t>4-7</w:t>
      </w:r>
      <w:r>
        <w:rPr>
          <w:rFonts w:asciiTheme="minorHAnsi" w:hAnsiTheme="minorHAnsi" w:cstheme="minorHAnsi"/>
          <w:b/>
          <w:bCs/>
          <w:sz w:val="22"/>
          <w:szCs w:val="22"/>
          <w14:ligatures w14:val="none"/>
        </w:rPr>
        <w:t>)</w:t>
      </w:r>
      <w:r w:rsidRPr="006425AB">
        <w:rPr>
          <w:rFonts w:asciiTheme="minorHAnsi" w:hAnsiTheme="minorHAnsi" w:cstheme="minorHAnsi"/>
          <w:b/>
          <w:bCs/>
          <w:sz w:val="22"/>
          <w:szCs w:val="22"/>
          <w14:ligatures w14:val="none"/>
        </w:rPr>
        <w:t>:</w:t>
      </w:r>
    </w:p>
    <w:p w14:paraId="202EEC51" w14:textId="7AE3158D" w:rsidR="00041B75"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could replace meat offered to idols with going to movies, listening to certain music, drinking a beer or a glass of wine.</w:t>
      </w:r>
    </w:p>
    <w:p w14:paraId="523BE3B1" w14:textId="50541A19"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Not all believers fully grasp the freedom they have in </w:t>
      </w:r>
      <w:r w:rsidR="00B22717">
        <w:rPr>
          <w:rFonts w:asciiTheme="minorHAnsi" w:hAnsiTheme="minorHAnsi" w:cstheme="minorHAnsi"/>
          <w:sz w:val="22"/>
          <w:szCs w:val="22"/>
          <w14:ligatures w14:val="none"/>
        </w:rPr>
        <w:t>Christ and</w:t>
      </w:r>
      <w:r>
        <w:rPr>
          <w:rFonts w:asciiTheme="minorHAnsi" w:hAnsiTheme="minorHAnsi" w:cstheme="minorHAnsi"/>
          <w:sz w:val="22"/>
          <w:szCs w:val="22"/>
          <w14:ligatures w14:val="none"/>
        </w:rPr>
        <w:t xml:space="preserve"> may not have a Biblical worldview.</w:t>
      </w:r>
    </w:p>
    <w:p w14:paraId="4F4EA0ED" w14:textId="4EC6A3D1"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sidRPr="00816EBD">
        <w:rPr>
          <w:rFonts w:asciiTheme="minorHAnsi" w:hAnsiTheme="minorHAnsi" w:cstheme="minorHAnsi"/>
          <w:b/>
          <w:bCs/>
          <w:sz w:val="22"/>
          <w:szCs w:val="22"/>
          <w14:ligatures w14:val="none"/>
        </w:rPr>
        <w:t>Vs. 6</w:t>
      </w:r>
      <w:r>
        <w:rPr>
          <w:rFonts w:asciiTheme="minorHAnsi" w:hAnsiTheme="minorHAnsi" w:cstheme="minorHAnsi"/>
          <w:sz w:val="22"/>
          <w:szCs w:val="22"/>
          <w14:ligatures w14:val="none"/>
        </w:rPr>
        <w:t xml:space="preserve"> tells us we must make decisions based on our knowledge of God.</w:t>
      </w:r>
    </w:p>
    <w:p w14:paraId="28C789A4" w14:textId="0720E3FB"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 7</w:t>
      </w:r>
      <w:r>
        <w:rPr>
          <w:rFonts w:asciiTheme="minorHAnsi" w:hAnsiTheme="minorHAnsi" w:cstheme="minorHAnsi"/>
          <w:sz w:val="22"/>
          <w:szCs w:val="22"/>
          <w14:ligatures w14:val="none"/>
        </w:rPr>
        <w:t xml:space="preserve"> says that there were those at Corinth who struggled with meat offered to idols, and thus eating (going to movies, listening to rock music) that meat would defile their conscience.</w:t>
      </w:r>
    </w:p>
    <w:p w14:paraId="7A53C4BB" w14:textId="77777777" w:rsidR="00816EBD" w:rsidRPr="00816EBD" w:rsidRDefault="00816EBD"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Our conscience is that part of us that tells us what we ought to do or not do. It can be influenced in many ways. Christians need it to be guided by Scriptures. Yet, even in some cases, a believer’s conscience is not strong, they struggle over what freedom in Christ means.</w:t>
      </w:r>
    </w:p>
    <w:p w14:paraId="64A959DE" w14:textId="7571CFAA" w:rsidR="00242D74" w:rsidRPr="00816EBD" w:rsidRDefault="00816EBD" w:rsidP="00816EBD">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lastRenderedPageBreak/>
        <w:t>Two Thoughts To Take With Us</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5E35C4A2" w:rsidR="00CF71A0" w:rsidRPr="006425AB" w:rsidRDefault="00816EBD"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Do not parade our freedoms in the face of others</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67D8CD6D" w14:textId="6840D50F" w:rsidR="00BC31B0" w:rsidRDefault="00816EBD" w:rsidP="00816EBD">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Some Christians act arrogant because they think they have figured out their freedoms in Christ.</w:t>
      </w:r>
    </w:p>
    <w:p w14:paraId="565FF645" w14:textId="787B7370" w:rsidR="00816EBD" w:rsidRDefault="00816EBD" w:rsidP="00816EBD">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They do things that are not sinful in and of themselves, but </w:t>
      </w:r>
      <w:r w:rsidR="00B22717">
        <w:rPr>
          <w:rFonts w:asciiTheme="minorHAnsi" w:hAnsiTheme="minorHAnsi" w:cstheme="minorHAnsi"/>
          <w:sz w:val="22"/>
          <w:szCs w:val="22"/>
          <w14:ligatures w14:val="none"/>
        </w:rPr>
        <w:t xml:space="preserve">at times </w:t>
      </w:r>
      <w:r>
        <w:rPr>
          <w:rFonts w:asciiTheme="minorHAnsi" w:hAnsiTheme="minorHAnsi" w:cstheme="minorHAnsi"/>
          <w:sz w:val="22"/>
          <w:szCs w:val="22"/>
          <w14:ligatures w14:val="none"/>
        </w:rPr>
        <w:t>look down on other believers.</w:t>
      </w:r>
    </w:p>
    <w:p w14:paraId="766145DA" w14:textId="049BFB6C" w:rsidR="00816EBD" w:rsidRDefault="00816EBD" w:rsidP="00816EBD">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We are all still growing. Guard our attitudes. </w:t>
      </w:r>
    </w:p>
    <w:p w14:paraId="4CC224B7" w14:textId="18B1878F" w:rsidR="00816EBD" w:rsidRPr="00816EBD" w:rsidRDefault="00816EBD" w:rsidP="00816EBD">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Never use our freedom in Christ to sin, but to love and serve others </w:t>
      </w:r>
      <w:r w:rsidRPr="00816EBD">
        <w:rPr>
          <w:rFonts w:asciiTheme="minorHAnsi" w:hAnsiTheme="minorHAnsi" w:cstheme="minorHAnsi"/>
          <w:b/>
          <w:bCs/>
          <w:sz w:val="22"/>
          <w:szCs w:val="22"/>
          <w14:ligatures w14:val="none"/>
        </w:rPr>
        <w:t>(Gal. 5:13)</w:t>
      </w:r>
      <w:r>
        <w:rPr>
          <w:rFonts w:asciiTheme="minorHAnsi" w:hAnsiTheme="minorHAnsi" w:cstheme="minorHAnsi"/>
          <w:sz w:val="22"/>
          <w:szCs w:val="22"/>
          <w14:ligatures w14:val="none"/>
        </w:rPr>
        <w:t>.</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5076290E" w14:textId="29ABCAD6" w:rsidR="005C07DB" w:rsidRDefault="00816EBD"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Do not use personal preferences as grounds for questioning another’s relationship with God</w:t>
      </w:r>
    </w:p>
    <w:p w14:paraId="787C1C92" w14:textId="77777777" w:rsidR="00BF7371" w:rsidRPr="005C07DB" w:rsidRDefault="00BF7371" w:rsidP="00AB7856">
      <w:pPr>
        <w:widowControl w:val="0"/>
        <w:spacing w:after="0"/>
        <w:rPr>
          <w:rFonts w:asciiTheme="minorHAnsi" w:hAnsiTheme="minorHAnsi" w:cstheme="minorHAnsi"/>
          <w:b/>
          <w:bCs/>
          <w:sz w:val="22"/>
          <w:szCs w:val="22"/>
          <w:u w:val="single"/>
          <w14:ligatures w14:val="none"/>
        </w:rPr>
      </w:pPr>
    </w:p>
    <w:p w14:paraId="3AF5A233" w14:textId="19027EA1" w:rsidR="00C40A28" w:rsidRPr="00816EBD" w:rsidRDefault="00816EBD" w:rsidP="00816EBD">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Guard against turning our preferences (music taste, Bible translations, etc.) into offenses.</w:t>
      </w:r>
    </w:p>
    <w:p w14:paraId="6EFB7B11" w14:textId="751D1EA2" w:rsidR="00816EBD" w:rsidRPr="00816EBD" w:rsidRDefault="00816EBD" w:rsidP="00816EBD">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For example, we are offended by “that” music, whatever it might be.</w:t>
      </w:r>
    </w:p>
    <w:p w14:paraId="55F25AB9" w14:textId="3E8C50A3" w:rsidR="00816EBD" w:rsidRPr="00816EBD" w:rsidRDefault="00816EBD" w:rsidP="00816EBD">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question someone’s maturity because of the Bible translation they use.</w:t>
      </w:r>
    </w:p>
    <w:p w14:paraId="6389A3D1" w14:textId="033EAF91" w:rsidR="00816EBD" w:rsidRPr="00816EBD" w:rsidRDefault="00816EBD" w:rsidP="00816EBD">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A Biblical offense is tied to a potential sin issue. And we must consider where the other person has come from in their life. Even if they are mature in their faith, we must think of them when living out our freedoms in Christ.</w:t>
      </w:r>
    </w:p>
    <w:p w14:paraId="6247092B" w14:textId="77777777" w:rsidR="00C40A28" w:rsidRPr="00C40A28" w:rsidRDefault="00C40A28" w:rsidP="00C40A28">
      <w:pPr>
        <w:widowControl w:val="0"/>
        <w:spacing w:after="0"/>
        <w:jc w:val="both"/>
        <w:rPr>
          <w:rFonts w:asciiTheme="minorHAnsi" w:hAnsiTheme="minorHAnsi" w:cstheme="minorHAnsi"/>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1B75"/>
    <w:rsid w:val="00045794"/>
    <w:rsid w:val="00050490"/>
    <w:rsid w:val="0005747D"/>
    <w:rsid w:val="000A1E95"/>
    <w:rsid w:val="000D3A34"/>
    <w:rsid w:val="000F1C38"/>
    <w:rsid w:val="000F1E02"/>
    <w:rsid w:val="000F346C"/>
    <w:rsid w:val="001055FE"/>
    <w:rsid w:val="00114F74"/>
    <w:rsid w:val="00125518"/>
    <w:rsid w:val="00142C60"/>
    <w:rsid w:val="00186133"/>
    <w:rsid w:val="001A754D"/>
    <w:rsid w:val="002020FE"/>
    <w:rsid w:val="00242D74"/>
    <w:rsid w:val="0029669A"/>
    <w:rsid w:val="002C5EA9"/>
    <w:rsid w:val="002C6DD4"/>
    <w:rsid w:val="002F15B7"/>
    <w:rsid w:val="00355A1E"/>
    <w:rsid w:val="003563EA"/>
    <w:rsid w:val="00417254"/>
    <w:rsid w:val="0041764B"/>
    <w:rsid w:val="00425E2B"/>
    <w:rsid w:val="00465A31"/>
    <w:rsid w:val="004A637A"/>
    <w:rsid w:val="0051446D"/>
    <w:rsid w:val="0052412A"/>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16EBD"/>
    <w:rsid w:val="00843446"/>
    <w:rsid w:val="00856184"/>
    <w:rsid w:val="008746CB"/>
    <w:rsid w:val="0087715A"/>
    <w:rsid w:val="008946B6"/>
    <w:rsid w:val="008E3A84"/>
    <w:rsid w:val="0092037A"/>
    <w:rsid w:val="00955567"/>
    <w:rsid w:val="00973AFE"/>
    <w:rsid w:val="0097669C"/>
    <w:rsid w:val="00A07057"/>
    <w:rsid w:val="00A447D9"/>
    <w:rsid w:val="00A450B3"/>
    <w:rsid w:val="00AB7856"/>
    <w:rsid w:val="00AC01BB"/>
    <w:rsid w:val="00B12B85"/>
    <w:rsid w:val="00B22717"/>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2023-10-03T14:34:00Z</cp:lastPrinted>
  <dcterms:created xsi:type="dcterms:W3CDTF">2024-01-02T17:53:00Z</dcterms:created>
  <dcterms:modified xsi:type="dcterms:W3CDTF">2024-01-02T17:53:00Z</dcterms:modified>
</cp:coreProperties>
</file>